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EE" w:rsidRDefault="006C3910" w:rsidP="00CF037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6C391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42.6pt" fillcolor="#b2b2b2" strokecolor="#33c" strokeweight="1pt">
            <v:fill opacity=".5"/>
            <v:shadow on="t" color="#99f" offset="3pt"/>
            <v:textpath style="font-family:&quot;Arial Black&quot;;v-text-kern:t" trim="t" fitpath="t" string="Cooperative Tug Hill Council"/>
          </v:shape>
        </w:pict>
      </w:r>
    </w:p>
    <w:p w:rsidR="00CF0374" w:rsidRDefault="00CF0374" w:rsidP="00CF0374">
      <w:pPr>
        <w:jc w:val="center"/>
        <w:rPr>
          <w:rFonts w:ascii="Forte" w:hAnsi="Forte"/>
          <w:sz w:val="44"/>
          <w:szCs w:val="44"/>
        </w:rPr>
      </w:pPr>
      <w:r>
        <w:rPr>
          <w:rFonts w:ascii="Forte" w:hAnsi="Forte"/>
          <w:sz w:val="44"/>
          <w:szCs w:val="44"/>
        </w:rPr>
        <w:t>Spring Meeting and Dinner</w:t>
      </w:r>
    </w:p>
    <w:p w:rsidR="00CF0374" w:rsidRDefault="00CF0374" w:rsidP="00CF0374">
      <w:pPr>
        <w:rPr>
          <w:rFonts w:ascii="Apple Chancery" w:hAnsi="Apple Chancery"/>
          <w:color w:val="FF0000"/>
          <w:sz w:val="32"/>
          <w:szCs w:val="32"/>
        </w:rPr>
      </w:pPr>
      <w:r w:rsidRPr="00CF0374">
        <w:rPr>
          <w:rFonts w:ascii="Apple Chancery" w:hAnsi="Apple Chancery"/>
          <w:color w:val="FF0000"/>
          <w:sz w:val="32"/>
          <w:szCs w:val="32"/>
        </w:rPr>
        <w:t xml:space="preserve">Cocktails – 6pm      </w:t>
      </w:r>
      <w:r>
        <w:rPr>
          <w:rFonts w:ascii="Apple Chancery" w:hAnsi="Apple Chancery"/>
          <w:color w:val="FF0000"/>
          <w:sz w:val="32"/>
          <w:szCs w:val="32"/>
        </w:rPr>
        <w:t xml:space="preserve">                 </w:t>
      </w:r>
      <w:r w:rsidRPr="00CF0374">
        <w:rPr>
          <w:rFonts w:ascii="Apple Chancery" w:hAnsi="Apple Chancery"/>
          <w:color w:val="FF0000"/>
          <w:sz w:val="32"/>
          <w:szCs w:val="32"/>
        </w:rPr>
        <w:t xml:space="preserve">    Dinner - 7pm with meeting to follow </w:t>
      </w:r>
    </w:p>
    <w:p w:rsidR="00CF0374" w:rsidRPr="00F854F1" w:rsidRDefault="00CF0374" w:rsidP="00CF0374">
      <w:pPr>
        <w:jc w:val="center"/>
        <w:rPr>
          <w:rFonts w:ascii="Lucida Handwriting" w:hAnsi="Lucida Handwriting"/>
          <w:b/>
          <w:color w:val="7030A0"/>
          <w:sz w:val="32"/>
          <w:szCs w:val="32"/>
        </w:rPr>
      </w:pPr>
      <w:r w:rsidRPr="00F854F1">
        <w:rPr>
          <w:rFonts w:ascii="Lucida Handwriting" w:hAnsi="Lucida Handwriting"/>
          <w:b/>
          <w:color w:val="7030A0"/>
          <w:sz w:val="32"/>
          <w:szCs w:val="32"/>
        </w:rPr>
        <w:t>Thursday April 25</w:t>
      </w:r>
      <w:r w:rsidRPr="00F854F1">
        <w:rPr>
          <w:rFonts w:ascii="Lucida Handwriting" w:hAnsi="Lucida Handwriting"/>
          <w:b/>
          <w:color w:val="7030A0"/>
          <w:sz w:val="32"/>
          <w:szCs w:val="32"/>
          <w:vertAlign w:val="superscript"/>
        </w:rPr>
        <w:t>th</w:t>
      </w:r>
      <w:r w:rsidRPr="00F854F1">
        <w:rPr>
          <w:rFonts w:ascii="Lucida Handwriting" w:hAnsi="Lucida Handwriting"/>
          <w:b/>
          <w:color w:val="7030A0"/>
          <w:sz w:val="32"/>
          <w:szCs w:val="32"/>
        </w:rPr>
        <w:t xml:space="preserve"> at the Steak and Brew</w:t>
      </w:r>
    </w:p>
    <w:p w:rsidR="00CF0374" w:rsidRPr="00F854F1" w:rsidRDefault="00E4701D" w:rsidP="00CF0374">
      <w:pPr>
        <w:jc w:val="center"/>
        <w:rPr>
          <w:rFonts w:ascii="Lucida Handwriting" w:hAnsi="Lucida Handwriting"/>
          <w:b/>
          <w:color w:val="7030A0"/>
          <w:sz w:val="32"/>
          <w:szCs w:val="32"/>
        </w:rPr>
      </w:pPr>
      <w:r w:rsidRPr="00F854F1">
        <w:rPr>
          <w:rFonts w:ascii="Lucida Handwriting" w:hAnsi="Lucida Handwriting"/>
          <w:b/>
          <w:color w:val="7030A0"/>
          <w:sz w:val="32"/>
          <w:szCs w:val="32"/>
        </w:rPr>
        <w:t>4497 State Rt. 26, Turin</w:t>
      </w:r>
    </w:p>
    <w:p w:rsidR="00E4701D" w:rsidRPr="00E4701D" w:rsidRDefault="00E4701D" w:rsidP="00CF03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01D">
        <w:rPr>
          <w:rFonts w:ascii="Times New Roman" w:hAnsi="Times New Roman" w:cs="Times New Roman"/>
          <w:b/>
          <w:sz w:val="28"/>
          <w:szCs w:val="28"/>
          <w:u w:val="single"/>
        </w:rPr>
        <w:t>Tentative Agenda</w:t>
      </w:r>
    </w:p>
    <w:p w:rsidR="00E4701D" w:rsidRDefault="00E4701D" w:rsidP="00E47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 of Towns and Villages</w:t>
      </w:r>
    </w:p>
    <w:p w:rsidR="00E4701D" w:rsidRDefault="00E4701D" w:rsidP="00E47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 from 9/27/18</w:t>
      </w:r>
    </w:p>
    <w:p w:rsidR="00E4701D" w:rsidRDefault="00E4701D" w:rsidP="00E47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Report</w:t>
      </w:r>
    </w:p>
    <w:p w:rsidR="00E4701D" w:rsidRPr="008E11B7" w:rsidRDefault="00E4701D" w:rsidP="008E11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11B7">
        <w:rPr>
          <w:rFonts w:ascii="Times New Roman" w:hAnsi="Times New Roman" w:cs="Times New Roman"/>
          <w:b/>
          <w:sz w:val="24"/>
          <w:szCs w:val="24"/>
        </w:rPr>
        <w:t xml:space="preserve">Election of Officers: Slate of Officers – Roger Tibbetts, Chairman </w:t>
      </w:r>
    </w:p>
    <w:p w:rsidR="00E4701D" w:rsidRPr="008E11B7" w:rsidRDefault="00E4701D" w:rsidP="00E47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1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E11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11B7">
        <w:rPr>
          <w:rFonts w:ascii="Times New Roman" w:hAnsi="Times New Roman" w:cs="Times New Roman"/>
          <w:b/>
          <w:sz w:val="24"/>
          <w:szCs w:val="24"/>
        </w:rPr>
        <w:t>Doug Dietrich, Vice Chairman</w:t>
      </w:r>
    </w:p>
    <w:p w:rsidR="00E4701D" w:rsidRPr="008E11B7" w:rsidRDefault="00E4701D" w:rsidP="00E47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1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E1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11B7">
        <w:rPr>
          <w:rFonts w:ascii="Times New Roman" w:hAnsi="Times New Roman" w:cs="Times New Roman"/>
          <w:b/>
          <w:sz w:val="24"/>
          <w:szCs w:val="24"/>
        </w:rPr>
        <w:t>Carla Bauer, Secretary</w:t>
      </w:r>
    </w:p>
    <w:p w:rsidR="00E4701D" w:rsidRPr="008E11B7" w:rsidRDefault="00E4701D" w:rsidP="00E47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1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E1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11B7">
        <w:rPr>
          <w:rFonts w:ascii="Times New Roman" w:hAnsi="Times New Roman" w:cs="Times New Roman"/>
          <w:b/>
          <w:sz w:val="24"/>
          <w:szCs w:val="24"/>
        </w:rPr>
        <w:t xml:space="preserve">Stephen </w:t>
      </w:r>
      <w:proofErr w:type="spellStart"/>
      <w:r w:rsidRPr="008E11B7">
        <w:rPr>
          <w:rFonts w:ascii="Times New Roman" w:hAnsi="Times New Roman" w:cs="Times New Roman"/>
          <w:b/>
          <w:sz w:val="24"/>
          <w:szCs w:val="24"/>
        </w:rPr>
        <w:t>Bernat</w:t>
      </w:r>
      <w:proofErr w:type="spellEnd"/>
      <w:r w:rsidRPr="008E11B7">
        <w:rPr>
          <w:rFonts w:ascii="Times New Roman" w:hAnsi="Times New Roman" w:cs="Times New Roman"/>
          <w:b/>
          <w:sz w:val="24"/>
          <w:szCs w:val="24"/>
        </w:rPr>
        <w:t>, Director</w:t>
      </w:r>
    </w:p>
    <w:p w:rsidR="00E4701D" w:rsidRPr="008E11B7" w:rsidRDefault="00E4701D" w:rsidP="00E47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1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E1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11B7">
        <w:rPr>
          <w:rFonts w:ascii="Times New Roman" w:hAnsi="Times New Roman" w:cs="Times New Roman"/>
          <w:b/>
          <w:sz w:val="24"/>
          <w:szCs w:val="24"/>
        </w:rPr>
        <w:t>Ian Klingbail, Director</w:t>
      </w:r>
    </w:p>
    <w:p w:rsidR="00E4701D" w:rsidRPr="008E11B7" w:rsidRDefault="00E4701D" w:rsidP="00E47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1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E1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11B7">
        <w:rPr>
          <w:rFonts w:ascii="Times New Roman" w:hAnsi="Times New Roman" w:cs="Times New Roman"/>
          <w:b/>
          <w:sz w:val="24"/>
          <w:szCs w:val="24"/>
        </w:rPr>
        <w:t>Paulette Walker, Director</w:t>
      </w:r>
    </w:p>
    <w:p w:rsidR="00E4701D" w:rsidRDefault="00E4701D" w:rsidP="00E47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1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E1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0035">
        <w:rPr>
          <w:rFonts w:ascii="Times New Roman" w:hAnsi="Times New Roman" w:cs="Times New Roman"/>
          <w:b/>
          <w:sz w:val="24"/>
          <w:szCs w:val="24"/>
        </w:rPr>
        <w:t>Vacancy</w:t>
      </w:r>
      <w:r w:rsidRPr="008E11B7">
        <w:rPr>
          <w:rFonts w:ascii="Times New Roman" w:hAnsi="Times New Roman" w:cs="Times New Roman"/>
          <w:b/>
          <w:sz w:val="24"/>
          <w:szCs w:val="24"/>
        </w:rPr>
        <w:t>, Director</w:t>
      </w:r>
    </w:p>
    <w:p w:rsidR="009B4703" w:rsidRDefault="009B4703" w:rsidP="00E47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11B7" w:rsidRDefault="0061683A" w:rsidP="008E11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Speaker</w:t>
      </w:r>
      <w:r w:rsidR="008E11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Mark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Attorney - wind project negotiations/updates</w:t>
      </w:r>
    </w:p>
    <w:p w:rsidR="008E11B7" w:rsidRDefault="008E11B7" w:rsidP="008E1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Work Goals for 2019</w:t>
      </w:r>
    </w:p>
    <w:p w:rsidR="008E11B7" w:rsidRDefault="008E11B7" w:rsidP="008E1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Areas Map Review and Approval – Town of Boylston</w:t>
      </w:r>
    </w:p>
    <w:p w:rsidR="008E11B7" w:rsidRDefault="008E11B7" w:rsidP="008E1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 Hill Commission Topics</w:t>
      </w:r>
    </w:p>
    <w:p w:rsidR="008E11B7" w:rsidRDefault="008E11B7" w:rsidP="008E1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Supervisor’s and Mayor’s Topics</w:t>
      </w:r>
    </w:p>
    <w:p w:rsidR="008E11B7" w:rsidRDefault="008E11B7" w:rsidP="008E1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E11B7" w:rsidRDefault="006C3910" w:rsidP="008E1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1.4pt;height:48.35pt;z-index:251660288;mso-position-horizontal:center;mso-width-relative:margin;mso-height-relative:margin" fillcolor="#92d050">
            <v:textbox>
              <w:txbxContent>
                <w:p w:rsidR="008E11B7" w:rsidRPr="008E11B7" w:rsidRDefault="008E11B7" w:rsidP="008E11B7">
                  <w:p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8E11B7">
                    <w:rPr>
                      <w:b/>
                      <w:color w:val="7030A0"/>
                      <w:sz w:val="28"/>
                      <w:szCs w:val="28"/>
                    </w:rPr>
                    <w:t>Representatives’ dinners will be paid for by the CTHC.  Guests will be charged $25.00 (tip included) payable at the restaurant.</w:t>
                  </w:r>
                </w:p>
                <w:p w:rsidR="008E11B7" w:rsidRDefault="008E11B7"/>
              </w:txbxContent>
            </v:textbox>
          </v:shape>
        </w:pict>
      </w:r>
    </w:p>
    <w:p w:rsidR="008E11B7" w:rsidRPr="008E11B7" w:rsidRDefault="008E11B7" w:rsidP="008E11B7">
      <w:pPr>
        <w:rPr>
          <w:rFonts w:ascii="Times New Roman" w:hAnsi="Times New Roman" w:cs="Times New Roman"/>
          <w:sz w:val="24"/>
          <w:szCs w:val="24"/>
        </w:rPr>
      </w:pPr>
    </w:p>
    <w:p w:rsidR="008E11B7" w:rsidRDefault="006C3910" w:rsidP="008E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0;margin-top:.2pt;width:488pt;height:75pt;z-index:251662336;mso-position-horizontal:center;mso-width-relative:margin;mso-height-relative:margin" fillcolor="#fbd4b4 [1305]">
            <v:textbox>
              <w:txbxContent>
                <w:p w:rsidR="008E11B7" w:rsidRPr="009D6EBE" w:rsidRDefault="008E11B7" w:rsidP="008E11B7">
                  <w:pPr>
                    <w:rPr>
                      <w:rFonts w:ascii="Apple Chancery" w:hAnsi="Apple Chancery"/>
                      <w:b/>
                      <w:sz w:val="24"/>
                      <w:szCs w:val="24"/>
                    </w:rPr>
                  </w:pPr>
                  <w:r>
                    <w:rPr>
                      <w:rFonts w:ascii="Apple Chancery" w:hAnsi="Apple Chancery"/>
                      <w:b/>
                      <w:sz w:val="24"/>
                      <w:szCs w:val="24"/>
                    </w:rPr>
                    <w:t xml:space="preserve">Make your reservations on or </w:t>
                  </w:r>
                  <w:r w:rsidR="00A51B93">
                    <w:rPr>
                      <w:rFonts w:ascii="Apple Chancery" w:hAnsi="Apple Chancery"/>
                      <w:b/>
                      <w:sz w:val="24"/>
                      <w:szCs w:val="24"/>
                    </w:rPr>
                    <w:t>before April 19</w:t>
                  </w:r>
                  <w:r w:rsidRPr="009D6EBE">
                    <w:rPr>
                      <w:rFonts w:ascii="Apple Chancery" w:hAnsi="Apple Chancery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pple Chancery" w:hAnsi="Apple Chancery"/>
                      <w:b/>
                      <w:sz w:val="24"/>
                      <w:szCs w:val="24"/>
                    </w:rPr>
                    <w:t xml:space="preserve"> by contacting Angie Kimball at (315) 599-8825 (home) or (315) 480-6857 (cell) or at </w:t>
                  </w:r>
                  <w:hyperlink r:id="rId8" w:history="1">
                    <w:r w:rsidRPr="00A51B93">
                      <w:rPr>
                        <w:rStyle w:val="Hyperlink"/>
                        <w:rFonts w:ascii="Apple Chancery" w:hAnsi="Apple Chancery"/>
                        <w:b/>
                        <w:color w:val="1F497D" w:themeColor="text2"/>
                        <w:sz w:val="24"/>
                        <w:szCs w:val="24"/>
                      </w:rPr>
                      <w:t>angie@tughill.org</w:t>
                    </w:r>
                  </w:hyperlink>
                  <w:r w:rsidRPr="00A51B93">
                    <w:rPr>
                      <w:rFonts w:ascii="Apple Chancery" w:hAnsi="Apple Chancery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Apple Chancery" w:hAnsi="Apple Chancery"/>
                      <w:b/>
                      <w:sz w:val="24"/>
                      <w:szCs w:val="24"/>
                    </w:rPr>
                    <w:t xml:space="preserve">  You can also RSVP to your Circuit Rider at a meeting if that is more convenient.  Hope to see you there!  </w:t>
                  </w:r>
                </w:p>
                <w:p w:rsidR="008E11B7" w:rsidRDefault="008E11B7"/>
              </w:txbxContent>
            </v:textbox>
          </v:shape>
        </w:pict>
      </w:r>
    </w:p>
    <w:p w:rsidR="008E11B7" w:rsidRDefault="008E11B7" w:rsidP="008E11B7">
      <w:pPr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8E11B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51B93" w:rsidRPr="00A51B93" w:rsidRDefault="006C3910" w:rsidP="00F854F1">
      <w:pPr>
        <w:rPr>
          <w:rFonts w:ascii="Times New Roman" w:hAnsi="Times New Roman" w:cs="Times New Roman"/>
          <w:sz w:val="24"/>
          <w:szCs w:val="24"/>
        </w:rPr>
      </w:pPr>
      <w:r w:rsidRPr="006C3910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66.8pt;height:57.6pt" adj="7200" fillcolor="red">
            <v:shadow color="#868686"/>
            <v:textpath style="font-family:&quot;Times New Roman&quot;;font-size:28pt;v-text-kern:t" trim="t" fitpath="t" string="Welcome Spring!"/>
          </v:shape>
        </w:pict>
      </w:r>
    </w:p>
    <w:sectPr w:rsidR="00A51B93" w:rsidRPr="00A51B93" w:rsidSect="006949A4">
      <w:pgSz w:w="12240" w:h="15840"/>
      <w:pgMar w:top="864" w:right="1440" w:bottom="864" w:left="1440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A5" w:rsidRDefault="00945FA5" w:rsidP="00A51B93">
      <w:pPr>
        <w:spacing w:after="0" w:line="240" w:lineRule="auto"/>
      </w:pPr>
      <w:r>
        <w:separator/>
      </w:r>
    </w:p>
  </w:endnote>
  <w:endnote w:type="continuationSeparator" w:id="0">
    <w:p w:rsidR="00945FA5" w:rsidRDefault="00945FA5" w:rsidP="00A5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A5" w:rsidRDefault="00945FA5" w:rsidP="00A51B93">
      <w:pPr>
        <w:spacing w:after="0" w:line="240" w:lineRule="auto"/>
      </w:pPr>
      <w:r>
        <w:separator/>
      </w:r>
    </w:p>
  </w:footnote>
  <w:footnote w:type="continuationSeparator" w:id="0">
    <w:p w:rsidR="00945FA5" w:rsidRDefault="00945FA5" w:rsidP="00A5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BD1"/>
    <w:multiLevelType w:val="hybridMultilevel"/>
    <w:tmpl w:val="11729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0374"/>
    <w:rsid w:val="00080DDE"/>
    <w:rsid w:val="000C4D54"/>
    <w:rsid w:val="00347CE1"/>
    <w:rsid w:val="0061683A"/>
    <w:rsid w:val="006949A4"/>
    <w:rsid w:val="006C3910"/>
    <w:rsid w:val="008242A7"/>
    <w:rsid w:val="008E11B7"/>
    <w:rsid w:val="00945FA5"/>
    <w:rsid w:val="009651B3"/>
    <w:rsid w:val="009B4703"/>
    <w:rsid w:val="009E6512"/>
    <w:rsid w:val="00A311EE"/>
    <w:rsid w:val="00A51B93"/>
    <w:rsid w:val="00A80035"/>
    <w:rsid w:val="00C62545"/>
    <w:rsid w:val="00CF0374"/>
    <w:rsid w:val="00E071D2"/>
    <w:rsid w:val="00E4701D"/>
    <w:rsid w:val="00F854F1"/>
    <w:rsid w:val="00FB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B7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0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F0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4701D"/>
    <w:pPr>
      <w:ind w:left="720"/>
      <w:contextualSpacing/>
    </w:pPr>
    <w:rPr>
      <w:rFonts w:eastAsiaTheme="minorHAnsi"/>
      <w:lang w:bidi="ar-SA"/>
    </w:rPr>
  </w:style>
  <w:style w:type="paragraph" w:styleId="NoSpacing">
    <w:name w:val="No Spacing"/>
    <w:uiPriority w:val="1"/>
    <w:qFormat/>
    <w:rsid w:val="00E470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1B7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1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B93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B93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@tughi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99A1-DA05-48A9-A679-95BABD88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5</cp:revision>
  <cp:lastPrinted>2019-03-20T13:59:00Z</cp:lastPrinted>
  <dcterms:created xsi:type="dcterms:W3CDTF">2019-03-20T12:53:00Z</dcterms:created>
  <dcterms:modified xsi:type="dcterms:W3CDTF">2019-03-29T14:02:00Z</dcterms:modified>
</cp:coreProperties>
</file>